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EFAA3" w14:textId="65CE7300" w:rsidR="00AA3754" w:rsidRPr="00BC497F" w:rsidRDefault="00FD406D" w:rsidP="00FD406D">
      <w:pPr>
        <w:pStyle w:val="Prrafodelista"/>
        <w:numPr>
          <w:ilvl w:val="0"/>
          <w:numId w:val="2"/>
        </w:numPr>
        <w:jc w:val="both"/>
      </w:pPr>
      <w:r w:rsidRPr="00FD406D">
        <w:rPr>
          <w:rFonts w:ascii="Arial" w:hAnsi="Arial" w:cs="Arial"/>
          <w:sz w:val="20"/>
          <w:szCs w:val="20"/>
        </w:rPr>
        <w:t xml:space="preserve">Se asiste a todas las reuniones convocadas por la Subdirección Administrativa y Financiera, así como las convocadas por la secretaría general y las convocadas por el Equipo de trabajo de Activos Inmobiliarios- GGA, en el marco de las cuales se realiza seguimiento a la gestión de las actividades asignadas y adelantadas en el periodo. Se prepara la información solicitada en cada una de ellas y se presenta, conforme los lineamientos y orden del día preestablecido. Como evidencia se tiene relación </w:t>
      </w:r>
      <w:proofErr w:type="gramStart"/>
      <w:r w:rsidRPr="00FD406D">
        <w:rPr>
          <w:rFonts w:ascii="Arial" w:hAnsi="Arial" w:cs="Arial"/>
          <w:sz w:val="20"/>
          <w:szCs w:val="20"/>
        </w:rPr>
        <w:t>e</w:t>
      </w:r>
      <w:proofErr w:type="gramEnd"/>
      <w:r w:rsidRPr="00FD406D">
        <w:rPr>
          <w:rFonts w:ascii="Arial" w:hAnsi="Arial" w:cs="Arial"/>
          <w:sz w:val="20"/>
          <w:szCs w:val="20"/>
        </w:rPr>
        <w:t xml:space="preserve"> reuniones a las cuales se asistió durante el periodo de 1 al 30 de abril de 2026.</w:t>
      </w:r>
    </w:p>
    <w:p w14:paraId="667C41DA" w14:textId="77777777" w:rsidR="00BC497F" w:rsidRPr="00BC497F" w:rsidRDefault="00BC497F" w:rsidP="00BC497F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C497F">
        <w:rPr>
          <w:rFonts w:ascii="Arial" w:hAnsi="Arial" w:cs="Arial"/>
          <w:sz w:val="20"/>
          <w:szCs w:val="20"/>
        </w:rPr>
        <w:t xml:space="preserve">Se adelanta seguimiento al cumplimiento del cronograma de actividades planteados para el desarrollo de actividades en el marco de las actividades asignadas para los predios de Minería Empresarial (Zipaquirá y Nemocón) y se remite correo electrónico al equipo de trabajo con el objetivo de verificar si se han cumplido o si es necesario modificar algunas fechas para dar cumplimiento efectivo a lo planteado. Como evidencia se tiene correo electrónico del 23 de abril de 2026. </w:t>
      </w:r>
    </w:p>
    <w:p w14:paraId="26BE1D71" w14:textId="77777777" w:rsidR="00BC497F" w:rsidRPr="00746B7E" w:rsidRDefault="00BC497F" w:rsidP="00BC497F">
      <w:pPr>
        <w:pStyle w:val="Prrafodelista"/>
        <w:jc w:val="both"/>
      </w:pPr>
    </w:p>
    <w:sectPr w:rsidR="00BC497F" w:rsidRPr="00746B7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8DC9D" w14:textId="77777777" w:rsidR="00C16033" w:rsidRDefault="00C16033" w:rsidP="005B2525">
      <w:pPr>
        <w:spacing w:after="0" w:line="240" w:lineRule="auto"/>
      </w:pPr>
      <w:r>
        <w:separator/>
      </w:r>
    </w:p>
  </w:endnote>
  <w:endnote w:type="continuationSeparator" w:id="0">
    <w:p w14:paraId="47AB88E0" w14:textId="77777777" w:rsidR="00C16033" w:rsidRDefault="00C16033" w:rsidP="005B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6D7CB" w14:textId="77777777" w:rsidR="00C16033" w:rsidRDefault="00C16033" w:rsidP="005B2525">
      <w:pPr>
        <w:spacing w:after="0" w:line="240" w:lineRule="auto"/>
      </w:pPr>
      <w:r>
        <w:separator/>
      </w:r>
    </w:p>
  </w:footnote>
  <w:footnote w:type="continuationSeparator" w:id="0">
    <w:p w14:paraId="43DF78E5" w14:textId="77777777" w:rsidR="00C16033" w:rsidRDefault="00C16033" w:rsidP="005B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728B1" w14:textId="38B0CD9E" w:rsidR="005B2525" w:rsidRDefault="005B2525" w:rsidP="005B2525">
    <w:pPr>
      <w:pStyle w:val="Default"/>
      <w:rPr>
        <w:sz w:val="20"/>
        <w:szCs w:val="20"/>
      </w:rPr>
    </w:pPr>
    <w:r w:rsidRPr="005B2525">
      <w:rPr>
        <w:b/>
        <w:bCs/>
        <w:lang w:val="es-ES"/>
      </w:rPr>
      <w:t>OBLIGACIÓN 6:</w:t>
    </w:r>
    <w:r>
      <w:rPr>
        <w:lang w:val="es-ES"/>
      </w:rPr>
      <w:t xml:space="preserve"> </w:t>
    </w:r>
    <w:r>
      <w:rPr>
        <w:sz w:val="20"/>
        <w:szCs w:val="20"/>
      </w:rPr>
      <w:t xml:space="preserve">Todas las demás inherentes o necesarias para la correcta ejecución del objeto contractual y que le sean asignadas por el supervisor. </w:t>
    </w:r>
  </w:p>
  <w:p w14:paraId="5F80D234" w14:textId="29127E1B" w:rsidR="005B2525" w:rsidRPr="005B2525" w:rsidRDefault="005B25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E3866"/>
    <w:multiLevelType w:val="hybridMultilevel"/>
    <w:tmpl w:val="5BE83442"/>
    <w:lvl w:ilvl="0" w:tplc="2DC073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A056F"/>
    <w:multiLevelType w:val="hybridMultilevel"/>
    <w:tmpl w:val="DEA84F3C"/>
    <w:lvl w:ilvl="0" w:tplc="498E22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455161">
    <w:abstractNumId w:val="0"/>
  </w:num>
  <w:num w:numId="2" w16cid:durableId="1943488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525"/>
    <w:rsid w:val="00020E8A"/>
    <w:rsid w:val="000F4122"/>
    <w:rsid w:val="001245A6"/>
    <w:rsid w:val="00146114"/>
    <w:rsid w:val="00220F14"/>
    <w:rsid w:val="002A6382"/>
    <w:rsid w:val="00326A69"/>
    <w:rsid w:val="0038431C"/>
    <w:rsid w:val="003A50C3"/>
    <w:rsid w:val="004915ED"/>
    <w:rsid w:val="004B00E0"/>
    <w:rsid w:val="0050436B"/>
    <w:rsid w:val="00586E62"/>
    <w:rsid w:val="005B2525"/>
    <w:rsid w:val="006235F4"/>
    <w:rsid w:val="00664D9E"/>
    <w:rsid w:val="00666C98"/>
    <w:rsid w:val="00674E1F"/>
    <w:rsid w:val="006A0557"/>
    <w:rsid w:val="006F2E6D"/>
    <w:rsid w:val="006F2F76"/>
    <w:rsid w:val="006F4188"/>
    <w:rsid w:val="00746B7E"/>
    <w:rsid w:val="007834F8"/>
    <w:rsid w:val="007B2D31"/>
    <w:rsid w:val="007D2553"/>
    <w:rsid w:val="00885CD9"/>
    <w:rsid w:val="009019BC"/>
    <w:rsid w:val="0091515B"/>
    <w:rsid w:val="009B1D55"/>
    <w:rsid w:val="00A3249C"/>
    <w:rsid w:val="00A6779E"/>
    <w:rsid w:val="00AA3754"/>
    <w:rsid w:val="00AF7388"/>
    <w:rsid w:val="00B06FE0"/>
    <w:rsid w:val="00B44EFF"/>
    <w:rsid w:val="00BC497F"/>
    <w:rsid w:val="00BD0E60"/>
    <w:rsid w:val="00C16033"/>
    <w:rsid w:val="00C21F74"/>
    <w:rsid w:val="00C2241B"/>
    <w:rsid w:val="00C60839"/>
    <w:rsid w:val="00CE706F"/>
    <w:rsid w:val="00D82D3E"/>
    <w:rsid w:val="00D857DC"/>
    <w:rsid w:val="00DF5AF8"/>
    <w:rsid w:val="00FD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9B6C1"/>
  <w15:chartTrackingRefBased/>
  <w15:docId w15:val="{6CFD6261-FC27-4E7C-9F52-C1188762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525"/>
  </w:style>
  <w:style w:type="paragraph" w:styleId="Ttulo1">
    <w:name w:val="heading 1"/>
    <w:basedOn w:val="Normal"/>
    <w:next w:val="Normal"/>
    <w:link w:val="Ttulo1Car"/>
    <w:uiPriority w:val="9"/>
    <w:qFormat/>
    <w:rsid w:val="005B25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25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25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25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25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25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25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25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25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25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25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25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252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252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25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25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25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25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B25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B25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25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B25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25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B25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B252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B25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25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252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252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B25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2525"/>
  </w:style>
  <w:style w:type="paragraph" w:styleId="Piedepgina">
    <w:name w:val="footer"/>
    <w:basedOn w:val="Normal"/>
    <w:link w:val="PiedepginaCar"/>
    <w:uiPriority w:val="99"/>
    <w:unhideWhenUsed/>
    <w:rsid w:val="005B25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2525"/>
  </w:style>
  <w:style w:type="paragraph" w:customStyle="1" w:styleId="Default">
    <w:name w:val="Default"/>
    <w:rsid w:val="005B25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163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Donoso Herrera</dc:creator>
  <cp:keywords/>
  <dc:description/>
  <cp:lastModifiedBy>Evelyn Donoso Herrera</cp:lastModifiedBy>
  <cp:revision>35</cp:revision>
  <dcterms:created xsi:type="dcterms:W3CDTF">2026-02-11T17:45:00Z</dcterms:created>
  <dcterms:modified xsi:type="dcterms:W3CDTF">2026-04-30T17:52:00Z</dcterms:modified>
</cp:coreProperties>
</file>